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40A4" w14:textId="77777777" w:rsidR="00716ED3" w:rsidRPr="00955A55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727" w:type="dxa"/>
        <w:tblLook w:val="01E0" w:firstRow="1" w:lastRow="1" w:firstColumn="1" w:lastColumn="1" w:noHBand="0" w:noVBand="0"/>
      </w:tblPr>
      <w:tblGrid>
        <w:gridCol w:w="4820"/>
        <w:gridCol w:w="4907"/>
      </w:tblGrid>
      <w:tr w:rsidR="00FA504C" w:rsidRPr="00955A55" w14:paraId="012ECE04" w14:textId="77777777" w:rsidTr="00116F0E">
        <w:trPr>
          <w:trHeight w:val="14664"/>
        </w:trPr>
        <w:tc>
          <w:tcPr>
            <w:tcW w:w="4820" w:type="dxa"/>
          </w:tcPr>
          <w:p w14:paraId="0346A434" w14:textId="77777777" w:rsidR="00716ED3" w:rsidRPr="00955A55" w:rsidRDefault="00C80898" w:rsidP="00C80898">
            <w:pPr>
              <w:autoSpaceDE w:val="0"/>
              <w:autoSpaceDN w:val="0"/>
              <w:adjustRightInd w:val="0"/>
              <w:ind w:left="354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955A55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32BF847" wp14:editId="18E08826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-144780</wp:posOffset>
                  </wp:positionV>
                  <wp:extent cx="4010025" cy="1524635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162373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45AD457" w14:textId="77777777"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B90C4C0" w14:textId="77777777"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BD8EDF6" w14:textId="77777777"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C2DEC14" w14:textId="77777777"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8C6A2E5" w14:textId="77777777"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763E6B0" w14:textId="77777777"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E95A9F4" w14:textId="77777777" w:rsidR="00C80898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EA5E26F" w14:textId="77777777" w:rsidR="00C80898" w:rsidRPr="00955A55" w:rsidRDefault="00C8089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CECB2A3" w14:textId="77777777" w:rsidR="00716ED3" w:rsidRPr="00955A55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F8DE9DC" w14:textId="77777777" w:rsidR="00514A97" w:rsidRPr="00955A55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251842C" w14:textId="77777777" w:rsidR="000834B6" w:rsidRPr="00E041D8" w:rsidRDefault="000834B6" w:rsidP="000834B6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8"/>
              </w:rPr>
            </w:pPr>
            <w:r w:rsidRPr="00E041D8">
              <w:rPr>
                <w:rFonts w:ascii="Andrade Pro Rg" w:hAnsi="Andrade Pro Rg" w:cs="GaramondThree"/>
                <w:b/>
                <w:sz w:val="28"/>
                <w:szCs w:val="28"/>
              </w:rPr>
              <w:t>CABERNET</w:t>
            </w:r>
          </w:p>
          <w:p w14:paraId="6C48715C" w14:textId="77777777" w:rsidR="000834B6" w:rsidRPr="00E041D8" w:rsidRDefault="001F0CBA" w:rsidP="000834B6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E041D8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TRE</w:t>
            </w:r>
            <w:r w:rsidR="000834B6" w:rsidRPr="00E041D8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VENEZIE</w:t>
            </w:r>
          </w:p>
          <w:p w14:paraId="3231CD69" w14:textId="77777777" w:rsidR="000834B6" w:rsidRPr="00E041D8" w:rsidRDefault="000834B6" w:rsidP="000834B6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E041D8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INDICAZIONE GEOGRAFICA TIPICA</w:t>
            </w:r>
          </w:p>
          <w:p w14:paraId="3BA1F9B4" w14:textId="77777777"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4FF54FF2" w14:textId="77777777"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1108E3CA" w14:textId="77777777"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1D176CF0" w14:textId="77777777" w:rsidR="000834B6" w:rsidRPr="00955A55" w:rsidRDefault="000834B6" w:rsidP="000834B6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6BB01A4" w14:textId="77777777" w:rsidR="000834B6" w:rsidRPr="00955A55" w:rsidRDefault="00055B0E" w:rsidP="00116F0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6F3AAADF" w14:textId="0B899C41" w:rsidR="00116F0E" w:rsidRDefault="0040263D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Trevenezie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</w:t>
            </w:r>
          </w:p>
          <w:p w14:paraId="38BA12FD" w14:textId="77777777" w:rsidR="00116F0E" w:rsidRDefault="00116F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57755FE" w14:textId="77777777" w:rsidR="000834B6" w:rsidRPr="00116F0E" w:rsidRDefault="00055B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2968D899" w14:textId="7D362E1D" w:rsidR="00116F0E" w:rsidRDefault="000834B6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Cabernet Sauvignon</w:t>
            </w:r>
            <w:r w:rsidR="0040263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3B5030FD" w14:textId="77777777" w:rsidR="00116F0E" w:rsidRDefault="00116F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E741BB3" w14:textId="77777777" w:rsidR="000834B6" w:rsidRPr="00116F0E" w:rsidRDefault="00055B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175767F0" w14:textId="77777777" w:rsidR="00116F0E" w:rsidRDefault="00116F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Disparatura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 pigiatura</w:t>
            </w:r>
            <w:r w:rsidR="000834B6"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delle uve.</w:t>
            </w:r>
          </w:p>
          <w:p w14:paraId="0F3B27B9" w14:textId="77777777" w:rsidR="00116F0E" w:rsidRDefault="00116F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Fermentazione a temperatura controllata.</w:t>
            </w:r>
          </w:p>
          <w:p w14:paraId="6B6FAD43" w14:textId="77777777" w:rsidR="00116F0E" w:rsidRDefault="00116F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656C100" w14:textId="77777777" w:rsidR="000834B6" w:rsidRPr="00116F0E" w:rsidRDefault="00055B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3936F8F0" w14:textId="77777777" w:rsidR="00116F0E" w:rsidRDefault="000834B6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d’acciaio e </w:t>
            </w:r>
            <w:r w:rsidR="004A34D8"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</w:t>
            </w: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</w:t>
            </w:r>
            <w:r w:rsidR="00116F0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66D176D7" w14:textId="77777777" w:rsidR="0040263D" w:rsidRDefault="0040263D" w:rsidP="0040263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</w:p>
          <w:p w14:paraId="6F79F8FD" w14:textId="4DC7032B" w:rsidR="0040263D" w:rsidRPr="00902E98" w:rsidRDefault="0040263D" w:rsidP="0040263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02E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355201AA" w14:textId="77777777" w:rsidR="0040263D" w:rsidRPr="00902E98" w:rsidRDefault="0040263D" w:rsidP="0040263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02E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12% Vol.</w:t>
            </w:r>
          </w:p>
          <w:p w14:paraId="2616A50F" w14:textId="77777777" w:rsidR="0040263D" w:rsidRDefault="0040263D" w:rsidP="0040263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02E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5,50 -6 g/l.</w:t>
            </w:r>
          </w:p>
          <w:p w14:paraId="0CF8E429" w14:textId="77777777" w:rsidR="00116F0E" w:rsidRDefault="00116F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355AB9F" w14:textId="77777777" w:rsidR="000834B6" w:rsidRPr="00116F0E" w:rsidRDefault="000834B6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</w:t>
            </w:r>
            <w:r w:rsidR="00055B0E"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tica</w:t>
            </w:r>
          </w:p>
          <w:p w14:paraId="48A5CB7A" w14:textId="77777777" w:rsidR="009A4561" w:rsidRPr="00955A55" w:rsidRDefault="000834B6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rosso rubino tendente al violaceo. </w:t>
            </w:r>
          </w:p>
          <w:p w14:paraId="1B7BE38F" w14:textId="77777777" w:rsidR="000834B6" w:rsidRPr="00955A55" w:rsidRDefault="000834B6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vinoso caratteristico.</w:t>
            </w:r>
          </w:p>
          <w:p w14:paraId="7AD5AF6D" w14:textId="77777777" w:rsidR="00116F0E" w:rsidRDefault="000834B6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Ottimo corpo. Sapore armonico, asciutto e robusto.</w:t>
            </w:r>
          </w:p>
          <w:p w14:paraId="72B7D790" w14:textId="77777777" w:rsidR="00116F0E" w:rsidRDefault="00116F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1D5AFF8" w14:textId="77777777" w:rsidR="000834B6" w:rsidRPr="00116F0E" w:rsidRDefault="00055B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4DCC6BEC" w14:textId="77777777" w:rsidR="00116F0E" w:rsidRDefault="000834B6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18</w:t>
            </w:r>
            <w:r w:rsidR="00116F0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 w:rsidRPr="00955A55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="00116F0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C.</w:t>
            </w:r>
          </w:p>
          <w:p w14:paraId="36552ABB" w14:textId="77777777" w:rsidR="00116F0E" w:rsidRDefault="00116F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C551448" w14:textId="77777777" w:rsidR="000834B6" w:rsidRPr="00116F0E" w:rsidRDefault="00055B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66F811E1" w14:textId="77777777" w:rsidR="00116F0E" w:rsidRDefault="000834B6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Carni rosse, selvaggina e formaggi stagionati.</w:t>
            </w:r>
          </w:p>
          <w:p w14:paraId="55D2CB2A" w14:textId="77777777" w:rsidR="00116F0E" w:rsidRDefault="00116F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2C8EFB7" w14:textId="77777777" w:rsidR="000834B6" w:rsidRPr="00116F0E" w:rsidRDefault="00055B0E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41A0F0B5" w14:textId="77777777" w:rsidR="000834B6" w:rsidRPr="00955A55" w:rsidRDefault="000834B6" w:rsidP="00116F0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55A55">
              <w:rPr>
                <w:rFonts w:ascii="Andrade Pro Rg" w:hAnsi="Andrade Pro Rg" w:cs="Futura-Light"/>
                <w:color w:val="000000"/>
                <w:sz w:val="22"/>
                <w:szCs w:val="22"/>
              </w:rPr>
              <w:t>2 - 3 anni.</w:t>
            </w:r>
          </w:p>
          <w:p w14:paraId="563F368E" w14:textId="77777777" w:rsidR="000C4BF5" w:rsidRPr="00955A55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21CC784" w14:textId="77777777" w:rsidR="000834B6" w:rsidRPr="00955A55" w:rsidRDefault="000834B6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51EFC4E" w14:textId="77777777" w:rsidR="000C4BF5" w:rsidRPr="00955A55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0C1FEA7" w14:textId="77777777" w:rsidR="000C4BF5" w:rsidRPr="00955A55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D52F6A1" w14:textId="77777777" w:rsidR="003D1365" w:rsidRPr="00955A55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2CC4D89" w14:textId="77777777" w:rsidR="000C4BF5" w:rsidRPr="00955A55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2C77E50" w14:textId="77777777" w:rsidR="000834B6" w:rsidRPr="00955A55" w:rsidRDefault="000834B6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A4596AF" w14:textId="77777777" w:rsidR="000C4BF5" w:rsidRPr="00955A55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907" w:type="dxa"/>
            <w:vAlign w:val="bottom"/>
          </w:tcPr>
          <w:p w14:paraId="6AB28652" w14:textId="098A3AB5" w:rsidR="000C4BF5" w:rsidRPr="00955A55" w:rsidRDefault="003E43B2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D58EE71" wp14:editId="73D54BE6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48895</wp:posOffset>
                  </wp:positionV>
                  <wp:extent cx="2028825" cy="7677150"/>
                  <wp:effectExtent l="0" t="0" r="9525" b="0"/>
                  <wp:wrapTight wrapText="bothSides">
                    <wp:wrapPolygon edited="0">
                      <wp:start x="0" y="0"/>
                      <wp:lineTo x="0" y="21546"/>
                      <wp:lineTo x="21499" y="21546"/>
                      <wp:lineTo x="21499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5" r="33855" b="5980"/>
                          <a:stretch/>
                        </pic:blipFill>
                        <pic:spPr bwMode="auto">
                          <a:xfrm>
                            <a:off x="0" y="0"/>
                            <a:ext cx="2028825" cy="767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D7F452" w14:textId="5FF644C5" w:rsidR="000C4BF5" w:rsidRPr="00955A5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0C4C348" w14:textId="1F25D5DD" w:rsidR="000C4BF5" w:rsidRPr="00955A5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78484A9" w14:textId="2170DCB8" w:rsidR="000C4BF5" w:rsidRPr="00955A5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1E229A1" w14:textId="65825822" w:rsidR="000C4BF5" w:rsidRPr="00955A5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C63BDFC" w14:textId="53C3FA25" w:rsidR="000C4BF5" w:rsidRPr="00955A5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097C44BE" w14:textId="77777777" w:rsidR="00FF0A02" w:rsidRPr="00955A55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14:paraId="7F65D87A" w14:textId="77777777" w:rsidR="00F7369E" w:rsidRPr="00955A55" w:rsidRDefault="00F7369E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</w:tc>
      </w:tr>
    </w:tbl>
    <w:p w14:paraId="7BA20F25" w14:textId="77777777" w:rsidR="00F7369E" w:rsidRPr="00955A55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955A55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821B" w14:textId="77777777" w:rsidR="00100A4A" w:rsidRDefault="00100A4A">
      <w:r>
        <w:separator/>
      </w:r>
    </w:p>
  </w:endnote>
  <w:endnote w:type="continuationSeparator" w:id="0">
    <w:p w14:paraId="51881E5C" w14:textId="77777777" w:rsidR="00100A4A" w:rsidRDefault="0010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BF73" w14:textId="77777777" w:rsidR="00F35E83" w:rsidRDefault="00F35E83" w:rsidP="00F35E83"/>
  <w:p w14:paraId="267896D0" w14:textId="77777777" w:rsidR="00F35E83" w:rsidRPr="00516C6B" w:rsidRDefault="00D65545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296366" wp14:editId="05D6FA94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7ADEC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680EB0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96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2357ADEC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680EB0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7B3E82F3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D189" w14:textId="77777777" w:rsidR="00100A4A" w:rsidRDefault="00100A4A">
      <w:r>
        <w:separator/>
      </w:r>
    </w:p>
  </w:footnote>
  <w:footnote w:type="continuationSeparator" w:id="0">
    <w:p w14:paraId="25D61FAE" w14:textId="77777777" w:rsidR="00100A4A" w:rsidRDefault="0010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12304"/>
    <w:rsid w:val="000350C6"/>
    <w:rsid w:val="00055B0E"/>
    <w:rsid w:val="0008295E"/>
    <w:rsid w:val="000834B6"/>
    <w:rsid w:val="000C128C"/>
    <w:rsid w:val="000C4BF5"/>
    <w:rsid w:val="00100A4A"/>
    <w:rsid w:val="001034C2"/>
    <w:rsid w:val="00116F0E"/>
    <w:rsid w:val="0016540E"/>
    <w:rsid w:val="00191012"/>
    <w:rsid w:val="00194B07"/>
    <w:rsid w:val="001B28E8"/>
    <w:rsid w:val="001C7813"/>
    <w:rsid w:val="001D4DD1"/>
    <w:rsid w:val="001F0CBA"/>
    <w:rsid w:val="002015A1"/>
    <w:rsid w:val="0025523D"/>
    <w:rsid w:val="00294F81"/>
    <w:rsid w:val="002D4756"/>
    <w:rsid w:val="002D7AD4"/>
    <w:rsid w:val="002F74A4"/>
    <w:rsid w:val="00323583"/>
    <w:rsid w:val="00370CDA"/>
    <w:rsid w:val="003818C1"/>
    <w:rsid w:val="003876A5"/>
    <w:rsid w:val="003D1365"/>
    <w:rsid w:val="003E43B2"/>
    <w:rsid w:val="004024C6"/>
    <w:rsid w:val="0040263D"/>
    <w:rsid w:val="004458DE"/>
    <w:rsid w:val="004641FC"/>
    <w:rsid w:val="00483C14"/>
    <w:rsid w:val="004A34D8"/>
    <w:rsid w:val="004C5C41"/>
    <w:rsid w:val="004F2110"/>
    <w:rsid w:val="004F224C"/>
    <w:rsid w:val="00514A97"/>
    <w:rsid w:val="00516C6B"/>
    <w:rsid w:val="005A23F5"/>
    <w:rsid w:val="006051C9"/>
    <w:rsid w:val="00607E55"/>
    <w:rsid w:val="00610A7E"/>
    <w:rsid w:val="00612413"/>
    <w:rsid w:val="00680EB0"/>
    <w:rsid w:val="006A7A5E"/>
    <w:rsid w:val="006B5004"/>
    <w:rsid w:val="006F7A29"/>
    <w:rsid w:val="00713687"/>
    <w:rsid w:val="00716ED3"/>
    <w:rsid w:val="00751D76"/>
    <w:rsid w:val="00764865"/>
    <w:rsid w:val="007C2A93"/>
    <w:rsid w:val="00800D88"/>
    <w:rsid w:val="0081702D"/>
    <w:rsid w:val="00843F13"/>
    <w:rsid w:val="00873EA2"/>
    <w:rsid w:val="00891F82"/>
    <w:rsid w:val="008A4D66"/>
    <w:rsid w:val="008D484D"/>
    <w:rsid w:val="00902E98"/>
    <w:rsid w:val="009412F1"/>
    <w:rsid w:val="00945341"/>
    <w:rsid w:val="00955A55"/>
    <w:rsid w:val="009A4561"/>
    <w:rsid w:val="009D42F8"/>
    <w:rsid w:val="009E3584"/>
    <w:rsid w:val="00A12548"/>
    <w:rsid w:val="00A21D40"/>
    <w:rsid w:val="00A25E93"/>
    <w:rsid w:val="00A53822"/>
    <w:rsid w:val="00A7118A"/>
    <w:rsid w:val="00AB1618"/>
    <w:rsid w:val="00AD3037"/>
    <w:rsid w:val="00AD6C23"/>
    <w:rsid w:val="00B16DA2"/>
    <w:rsid w:val="00B335A9"/>
    <w:rsid w:val="00B3580A"/>
    <w:rsid w:val="00B41361"/>
    <w:rsid w:val="00B66A6F"/>
    <w:rsid w:val="00B961EA"/>
    <w:rsid w:val="00C163FA"/>
    <w:rsid w:val="00C37B4C"/>
    <w:rsid w:val="00C47E4A"/>
    <w:rsid w:val="00C70481"/>
    <w:rsid w:val="00C80898"/>
    <w:rsid w:val="00D46279"/>
    <w:rsid w:val="00D4649A"/>
    <w:rsid w:val="00D65545"/>
    <w:rsid w:val="00D70252"/>
    <w:rsid w:val="00DD2556"/>
    <w:rsid w:val="00DF285D"/>
    <w:rsid w:val="00E010F1"/>
    <w:rsid w:val="00E041D8"/>
    <w:rsid w:val="00E92556"/>
    <w:rsid w:val="00F32719"/>
    <w:rsid w:val="00F35E83"/>
    <w:rsid w:val="00F4314D"/>
    <w:rsid w:val="00F47073"/>
    <w:rsid w:val="00F7369E"/>
    <w:rsid w:val="00FA504C"/>
    <w:rsid w:val="00FA62DE"/>
    <w:rsid w:val="00FB1029"/>
    <w:rsid w:val="00FB4580"/>
    <w:rsid w:val="00FD35D8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59ADC"/>
  <w15:docId w15:val="{1E9FBC89-6B3A-441D-9666-200AE134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29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4911C-34A6-4126-8DC8-77F5E6D4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632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4</cp:revision>
  <cp:lastPrinted>2017-05-31T13:27:00Z</cp:lastPrinted>
  <dcterms:created xsi:type="dcterms:W3CDTF">2022-03-03T14:30:00Z</dcterms:created>
  <dcterms:modified xsi:type="dcterms:W3CDTF">2022-03-31T13:18:00Z</dcterms:modified>
</cp:coreProperties>
</file>