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ED3" w:rsidRPr="00E82DDD" w:rsidRDefault="00716ED3">
      <w:pPr>
        <w:rPr>
          <w:rFonts w:ascii="Andrade Pro Rg" w:hAnsi="Andrade Pro Rg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48"/>
        <w:gridCol w:w="4090"/>
      </w:tblGrid>
      <w:tr w:rsidR="00257802" w:rsidRPr="00E82DDD" w:rsidTr="00ED5D1A">
        <w:trPr>
          <w:trHeight w:val="14740"/>
        </w:trPr>
        <w:tc>
          <w:tcPr>
            <w:tcW w:w="5662" w:type="dxa"/>
          </w:tcPr>
          <w:p w:rsidR="00716ED3" w:rsidRPr="00E82DDD" w:rsidRDefault="00716ED3" w:rsidP="00954BDE">
            <w:pPr>
              <w:autoSpaceDE w:val="0"/>
              <w:autoSpaceDN w:val="0"/>
              <w:adjustRightInd w:val="0"/>
              <w:ind w:left="1416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716ED3" w:rsidRPr="00E82DDD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F57579" w:rsidRDefault="00F57579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F57579" w:rsidRDefault="00F57579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F57579" w:rsidRDefault="00F57579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F57579" w:rsidRDefault="00F57579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F57579" w:rsidRDefault="00F57579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F57579" w:rsidRDefault="00F57579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F57579" w:rsidRDefault="00F57579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F57579" w:rsidRDefault="00F57579" w:rsidP="00F57579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F57579" w:rsidRDefault="00F57579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716ED3" w:rsidRPr="00E82DDD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  <w:r w:rsidRPr="00E82DDD">
              <w:rPr>
                <w:rFonts w:ascii="Andrade Pro Rg" w:hAnsi="Andrade Pro Rg" w:cs="GaramondThree"/>
                <w:b/>
                <w:sz w:val="22"/>
                <w:szCs w:val="22"/>
              </w:rPr>
              <w:t>AMARONE</w:t>
            </w:r>
          </w:p>
          <w:p w:rsidR="005F616B" w:rsidRPr="00F57579" w:rsidRDefault="00716ED3" w:rsidP="00F57579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  <w:r w:rsidRPr="00E82DDD">
              <w:rPr>
                <w:rFonts w:ascii="Andrade Pro Rg" w:hAnsi="Andrade Pro Rg" w:cs="GaramondThree"/>
                <w:b/>
                <w:sz w:val="22"/>
                <w:szCs w:val="22"/>
              </w:rPr>
              <w:t>DELLA VALPOLICELLA</w:t>
            </w:r>
          </w:p>
          <w:p w:rsidR="00716ED3" w:rsidRPr="00E82DDD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</w:pPr>
            <w:r w:rsidRPr="00E82DDD"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  <w:t xml:space="preserve">DENOMINAZIONE DI ORIGINE </w:t>
            </w:r>
            <w:r w:rsidR="00AB1618" w:rsidRPr="00E82DDD"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  <w:br/>
            </w:r>
            <w:r w:rsidRPr="00E82DDD"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  <w:t>CONTROLLATA</w:t>
            </w:r>
            <w:r w:rsidR="00516C6B" w:rsidRPr="00E82DDD"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  <w:t xml:space="preserve"> E GARANTIT</w:t>
            </w:r>
            <w:r w:rsidR="00AB1618" w:rsidRPr="00E82DDD"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  <w:t>A</w:t>
            </w:r>
          </w:p>
          <w:p w:rsidR="00716ED3" w:rsidRPr="00E82DDD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-Bold"/>
                <w:bCs/>
                <w:sz w:val="22"/>
                <w:szCs w:val="22"/>
              </w:rPr>
            </w:pPr>
            <w:r w:rsidRPr="00E82DDD">
              <w:rPr>
                <w:rFonts w:ascii="Andrade Pro Rg" w:hAnsi="Andrade Pro Rg" w:cs="GaramondThree-Bold"/>
                <w:bCs/>
                <w:sz w:val="22"/>
                <w:szCs w:val="22"/>
              </w:rPr>
              <w:t>CLASSICO</w:t>
            </w:r>
          </w:p>
          <w:p w:rsidR="00F35E83" w:rsidRPr="00E82DDD" w:rsidRDefault="00F35E83" w:rsidP="00716ED3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spacing w:before="24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Z</w:t>
            </w:r>
            <w:r w:rsidR="007F18CE"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ona di produzione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Valpolicella classica, da vigneti delle colline di Fumane (Verona)</w:t>
            </w:r>
            <w:r w:rsidR="007F18CE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 xml:space="preserve">Varietà </w:t>
            </w:r>
            <w:r w:rsidR="007F18CE"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delle uve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Corvina e </w:t>
            </w:r>
            <w:proofErr w:type="spellStart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Corvinone</w:t>
            </w:r>
            <w:proofErr w:type="spellEnd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(70%) Rondinella (25%), </w:t>
            </w: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br/>
              <w:t>Molinara (5%), con appassimento delle uve per un periodo di circa 3 mesi</w:t>
            </w:r>
            <w:r w:rsidR="00727AA7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Resa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proofErr w:type="gramStart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ogni</w:t>
            </w:r>
            <w:proofErr w:type="gramEnd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100 Kg. </w:t>
            </w:r>
            <w:proofErr w:type="gramStart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d’uva</w:t>
            </w:r>
            <w:proofErr w:type="gramEnd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40 litri di mosto fiore.</w:t>
            </w:r>
          </w:p>
          <w:p w:rsidR="00A832CB" w:rsidRPr="00E82DDD" w:rsidRDefault="007F18CE" w:rsidP="00A832CB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Dati analitici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Alcool 15% Vol.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Acidità totale 5-5,5 g/l</w:t>
            </w:r>
            <w:r w:rsidR="007F18CE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Estratto secco netto </w:t>
            </w:r>
            <w:r w:rsidR="007F18CE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29-</w:t>
            </w:r>
            <w:r w:rsidR="00523A86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32</w:t>
            </w: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g/l</w:t>
            </w:r>
            <w:r w:rsidR="007F18CE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A832CB" w:rsidRPr="00E82DDD" w:rsidRDefault="0030327B" w:rsidP="00A832CB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Vinificazione</w:t>
            </w:r>
          </w:p>
          <w:p w:rsidR="00A832CB" w:rsidRPr="00E82DDD" w:rsidRDefault="006973DD" w:rsidP="009C6E7C">
            <w:pPr>
              <w:autoSpaceDE w:val="0"/>
              <w:autoSpaceDN w:val="0"/>
              <w:adjustRightInd w:val="0"/>
              <w:ind w:right="-224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Pressatura soffice e diraspatura delle uve appassite; f</w:t>
            </w:r>
            <w:r w:rsidR="0030327B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ermentazione lunga a temperatura stagionale.</w:t>
            </w:r>
          </w:p>
          <w:p w:rsidR="0030327B" w:rsidRPr="00E82DDD" w:rsidRDefault="0030327B" w:rsidP="0030327B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Maturazione</w:t>
            </w:r>
          </w:p>
          <w:p w:rsidR="0030327B" w:rsidRPr="00E82DDD" w:rsidRDefault="0030327B" w:rsidP="0030327B">
            <w:pPr>
              <w:autoSpaceDE w:val="0"/>
              <w:autoSpaceDN w:val="0"/>
              <w:adjustRightInd w:val="0"/>
              <w:ind w:right="-224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ca</w:t>
            </w:r>
            <w:proofErr w:type="spellEnd"/>
            <w:proofErr w:type="gramEnd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. 24 mesi in botti di rovere di </w:t>
            </w:r>
            <w:proofErr w:type="spellStart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Slavonia</w:t>
            </w:r>
            <w:proofErr w:type="spellEnd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da 20-30-50 hl.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Affinamento</w:t>
            </w:r>
          </w:p>
          <w:p w:rsidR="00A832CB" w:rsidRPr="00E82DDD" w:rsidRDefault="009C6E7C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ca</w:t>
            </w:r>
            <w:proofErr w:type="spellEnd"/>
            <w:proofErr w:type="gramEnd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. </w:t>
            </w:r>
            <w:r w:rsidR="00A832CB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6 mesi in bottiglia.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Descrizione organolettica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Colore rosso rubino tendente al granato.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Profumo caratteristico, con note di frutta rossa matura e fichi secchi, leggermente balsamiche e speziate.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In bocca è delicato, equilibrato, con tannini morbidi, fresco, con una buona </w:t>
            </w:r>
            <w:r w:rsidR="00CB5D43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sapidità</w:t>
            </w: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, fruttato e persistente. 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Servizio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20</w:t>
            </w:r>
            <w:r w:rsidR="00744854" w:rsidRPr="00E82DDD">
              <w:rPr>
                <w:rFonts w:ascii="Andrade Pro Rg" w:hAnsi="Andrade Pro Rg" w:cs="Symbol"/>
                <w:color w:val="000000"/>
                <w:sz w:val="22"/>
                <w:szCs w:val="22"/>
              </w:rPr>
              <w:t>°</w:t>
            </w: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C in bicchiere </w:t>
            </w:r>
            <w:proofErr w:type="spellStart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ballon</w:t>
            </w:r>
            <w:proofErr w:type="spellEnd"/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A832CB" w:rsidRPr="00E82DDD" w:rsidRDefault="007F18CE" w:rsidP="00A832CB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Accostamenti</w:t>
            </w:r>
          </w:p>
          <w:p w:rsidR="00A832CB" w:rsidRPr="00E82DDD" w:rsidRDefault="00A832CB" w:rsidP="00A832CB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Carni alla brace, arrosti, selvaggina e formaggi stagionati.</w:t>
            </w:r>
          </w:p>
          <w:p w:rsidR="005C1427" w:rsidRPr="00E82DDD" w:rsidRDefault="005C1427" w:rsidP="005C1427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Longevità</w:t>
            </w:r>
          </w:p>
          <w:p w:rsidR="005C1427" w:rsidRPr="00E82DDD" w:rsidRDefault="005C1427" w:rsidP="005C1427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Se ben conservato</w:t>
            </w:r>
            <w:r w:rsidR="009C6E7C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,</w:t>
            </w: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evolve per lungo tempo (8-1</w:t>
            </w:r>
            <w:r w:rsidR="009C6E7C"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>0</w:t>
            </w:r>
            <w:r w:rsidRPr="00E82DDD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anni).</w:t>
            </w:r>
          </w:p>
          <w:p w:rsidR="00BA2023" w:rsidRPr="00E82DDD" w:rsidRDefault="00BA2023" w:rsidP="00A832CB">
            <w:pPr>
              <w:tabs>
                <w:tab w:val="left" w:pos="1985"/>
              </w:tabs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  <w:p w:rsidR="00ED5D1A" w:rsidRPr="00E82DDD" w:rsidRDefault="00ED5D1A" w:rsidP="00A832CB">
            <w:pPr>
              <w:tabs>
                <w:tab w:val="left" w:pos="1985"/>
              </w:tabs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</w:tc>
        <w:tc>
          <w:tcPr>
            <w:tcW w:w="4192" w:type="dxa"/>
            <w:vAlign w:val="bottom"/>
          </w:tcPr>
          <w:p w:rsidR="00C163FA" w:rsidRPr="00E82DDD" w:rsidRDefault="00F57579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  <w:r w:rsidRPr="00E82DDD">
              <w:rPr>
                <w:rFonts w:ascii="Andrade Pro Rg" w:hAnsi="Andrade Pro Rg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-2371090</wp:posOffset>
                  </wp:positionH>
                  <wp:positionV relativeFrom="paragraph">
                    <wp:posOffset>-224790</wp:posOffset>
                  </wp:positionV>
                  <wp:extent cx="3681095" cy="1400175"/>
                  <wp:effectExtent l="0" t="0" r="0" b="0"/>
                  <wp:wrapNone/>
                  <wp:docPr id="4" name="Immagine 4" descr="Z:\Cataloghi-depliant-dvd\Linea Antichello\Antichello NUOVO LOGO 2017\Marchio Antich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Cataloghi-depliant-dvd\Linea Antichello\Antichello NUOVO LOGO 2017\Marchio Antich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09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63FA" w:rsidRPr="00E82DDD" w:rsidRDefault="00C163FA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C163FA" w:rsidRPr="00E82DDD" w:rsidRDefault="00C163FA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C163FA" w:rsidRPr="00E82DDD" w:rsidRDefault="00C163FA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716ED3" w:rsidRPr="00E82DDD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716ED3" w:rsidRPr="00E82DDD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F7369E" w:rsidRPr="00E82DDD" w:rsidRDefault="00954BDE" w:rsidP="00954BDE">
            <w:pPr>
              <w:autoSpaceDE w:val="0"/>
              <w:autoSpaceDN w:val="0"/>
              <w:adjustRightInd w:val="0"/>
              <w:ind w:left="708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noProof/>
                <w:color w:val="A6000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807085</wp:posOffset>
                  </wp:positionV>
                  <wp:extent cx="2076450" cy="7522210"/>
                  <wp:effectExtent l="0" t="0" r="0" b="2540"/>
                  <wp:wrapNone/>
                  <wp:docPr id="1" name="Immagine 1" descr="C:\Users\chiara\Desktop\Amar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iara\Desktop\Amar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752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7369E" w:rsidRPr="00E82DDD" w:rsidRDefault="00F7369E" w:rsidP="00F35E83">
      <w:pPr>
        <w:autoSpaceDE w:val="0"/>
        <w:autoSpaceDN w:val="0"/>
        <w:adjustRightInd w:val="0"/>
        <w:rPr>
          <w:rFonts w:ascii="Andrade Pro Rg" w:hAnsi="Andrade Pro Rg" w:cs="Futura-Light"/>
          <w:i/>
          <w:color w:val="000000"/>
          <w:sz w:val="22"/>
          <w:szCs w:val="22"/>
        </w:rPr>
      </w:pPr>
    </w:p>
    <w:sectPr w:rsidR="00F7369E" w:rsidRPr="00E82DDD" w:rsidSect="00F35E83">
      <w:footerReference w:type="default" r:id="rId8"/>
      <w:pgSz w:w="11906" w:h="16838" w:code="9"/>
      <w:pgMar w:top="426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992" w:rsidRDefault="00F77992">
      <w:r>
        <w:separator/>
      </w:r>
    </w:p>
  </w:endnote>
  <w:endnote w:type="continuationSeparator" w:id="0">
    <w:p w:rsidR="00F77992" w:rsidRDefault="00F77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rade Pro Rg">
    <w:panose1 w:val="02000504000000020003"/>
    <w:charset w:val="00"/>
    <w:family w:val="auto"/>
    <w:pitch w:val="variable"/>
    <w:sig w:usb0="A00000AF" w:usb1="5000205B" w:usb2="00000000" w:usb3="00000000" w:csb0="0000009B" w:csb1="00000000"/>
  </w:font>
  <w:font w:name="GaramondThre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Three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Three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83" w:rsidRDefault="00F35E83" w:rsidP="00F35E83"/>
  <w:p w:rsidR="00F35E83" w:rsidRPr="00516C6B" w:rsidRDefault="00CB5D43" w:rsidP="00516C6B">
    <w:pPr>
      <w:pStyle w:val="Pidipagina"/>
      <w:jc w:val="center"/>
      <w:rPr>
        <w:rFonts w:ascii="Bookman Old Style" w:hAnsi="Bookman Old Style"/>
        <w:i/>
        <w:color w:val="595959"/>
        <w:sz w:val="18"/>
        <w:szCs w:val="18"/>
      </w:rPr>
    </w:pPr>
    <w:r>
      <w:rPr>
        <w:rFonts w:ascii="Bookman Old Style" w:hAnsi="Bookman Old Style"/>
        <w:i/>
        <w:noProof/>
        <w:color w:val="595959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-385445</wp:posOffset>
              </wp:positionH>
              <wp:positionV relativeFrom="paragraph">
                <wp:posOffset>-125095</wp:posOffset>
              </wp:positionV>
              <wp:extent cx="88265" cy="238760"/>
              <wp:effectExtent l="0" t="0" r="1905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83" w:rsidRDefault="00F35E83" w:rsidP="00F35E83">
                          <w:pP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V0</w:t>
                          </w:r>
                          <w:r w:rsidR="007F18CE"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6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14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0.35pt;margin-top:-9.85pt;width:6.95pt;height:1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" stroked="f">
              <v:textbox style="layout-flow:vertical;mso-layout-flow-alt:bottom-to-top" inset="0,0,0,0">
                <w:txbxContent>
                  <w:p w:rsidR="00F35E83" w:rsidRDefault="00F35E83" w:rsidP="00F35E83">
                    <w:pP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V0</w:t>
                    </w:r>
                    <w:r w:rsidR="007F18CE"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6</w:t>
                    </w:r>
                    <w: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F35E83" w:rsidRPr="00516C6B">
      <w:rPr>
        <w:rFonts w:ascii="Bookman Old Style" w:hAnsi="Bookman Old Style"/>
        <w:i/>
        <w:color w:val="595959"/>
        <w:sz w:val="18"/>
        <w:szCs w:val="18"/>
      </w:rPr>
      <w:t>Antichello</w:t>
    </w:r>
    <w:proofErr w:type="spellEnd"/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® è un marchio registrato dell’azienda 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br/>
      <w:t xml:space="preserve">Santa Sofia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t>s.r.l.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Pedemonte di Valpolicella, San Pietro in Cariano (</w:t>
    </w:r>
    <w:proofErr w:type="gramStart"/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Verona) 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</w:t>
    </w:r>
    <w:proofErr w:type="spellStart"/>
    <w:r w:rsidR="00F35E83" w:rsidRPr="00516C6B">
      <w:rPr>
        <w:rFonts w:ascii="Bookman Old Style" w:hAnsi="Bookman Old Style"/>
        <w:i/>
        <w:color w:val="595959"/>
        <w:sz w:val="18"/>
        <w:szCs w:val="18"/>
      </w:rPr>
      <w:t>Italy</w:t>
    </w:r>
    <w:proofErr w:type="spellEnd"/>
    <w:proofErr w:type="gramEnd"/>
    <w:r w:rsidR="00F35E83" w:rsidRPr="00516C6B">
      <w:rPr>
        <w:rFonts w:ascii="Bookman Old Style" w:hAnsi="Bookman Old Style"/>
        <w:i/>
        <w:color w:val="595959"/>
        <w:sz w:val="18"/>
        <w:szCs w:val="18"/>
      </w:rPr>
      <w:br/>
      <w:t xml:space="preserve">T. +39 045 7701074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info@antichello.com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www.antichello.com</w:t>
    </w:r>
  </w:p>
  <w:p w:rsidR="00F35E83" w:rsidRDefault="00F35E8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992" w:rsidRDefault="00F77992">
      <w:r>
        <w:separator/>
      </w:r>
    </w:p>
  </w:footnote>
  <w:footnote w:type="continuationSeparator" w:id="0">
    <w:p w:rsidR="00F77992" w:rsidRDefault="00F779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69E"/>
    <w:rsid w:val="00025422"/>
    <w:rsid w:val="000C128C"/>
    <w:rsid w:val="000E376C"/>
    <w:rsid w:val="001034C2"/>
    <w:rsid w:val="0016540E"/>
    <w:rsid w:val="00194B07"/>
    <w:rsid w:val="001C7813"/>
    <w:rsid w:val="001D4DD1"/>
    <w:rsid w:val="001F65CF"/>
    <w:rsid w:val="00257802"/>
    <w:rsid w:val="00260099"/>
    <w:rsid w:val="002B5AEA"/>
    <w:rsid w:val="002D4756"/>
    <w:rsid w:val="002F74A4"/>
    <w:rsid w:val="0030327B"/>
    <w:rsid w:val="003818C1"/>
    <w:rsid w:val="003876A5"/>
    <w:rsid w:val="004458DE"/>
    <w:rsid w:val="004641FC"/>
    <w:rsid w:val="00483C14"/>
    <w:rsid w:val="004C5C41"/>
    <w:rsid w:val="004F2110"/>
    <w:rsid w:val="00505616"/>
    <w:rsid w:val="00516C6B"/>
    <w:rsid w:val="00523A86"/>
    <w:rsid w:val="005A23F5"/>
    <w:rsid w:val="005A3153"/>
    <w:rsid w:val="005C1427"/>
    <w:rsid w:val="005F43E4"/>
    <w:rsid w:val="005F616B"/>
    <w:rsid w:val="006051C9"/>
    <w:rsid w:val="00610A7E"/>
    <w:rsid w:val="00612413"/>
    <w:rsid w:val="00640A68"/>
    <w:rsid w:val="006900AD"/>
    <w:rsid w:val="006973DD"/>
    <w:rsid w:val="006A7A5E"/>
    <w:rsid w:val="006B5004"/>
    <w:rsid w:val="006F7A29"/>
    <w:rsid w:val="00713687"/>
    <w:rsid w:val="00716ED0"/>
    <w:rsid w:val="00716ED3"/>
    <w:rsid w:val="00727AA7"/>
    <w:rsid w:val="00744854"/>
    <w:rsid w:val="007C2A93"/>
    <w:rsid w:val="007F18CE"/>
    <w:rsid w:val="00800D88"/>
    <w:rsid w:val="00820127"/>
    <w:rsid w:val="00843F13"/>
    <w:rsid w:val="00873EA2"/>
    <w:rsid w:val="008777A0"/>
    <w:rsid w:val="00892AAD"/>
    <w:rsid w:val="00895339"/>
    <w:rsid w:val="008B6DD8"/>
    <w:rsid w:val="009000FC"/>
    <w:rsid w:val="009217CE"/>
    <w:rsid w:val="00954BDE"/>
    <w:rsid w:val="009C6E7C"/>
    <w:rsid w:val="00A21D40"/>
    <w:rsid w:val="00A25E93"/>
    <w:rsid w:val="00A269D7"/>
    <w:rsid w:val="00A43E9F"/>
    <w:rsid w:val="00A44A7F"/>
    <w:rsid w:val="00A53822"/>
    <w:rsid w:val="00A74CD5"/>
    <w:rsid w:val="00A832CB"/>
    <w:rsid w:val="00A91D9F"/>
    <w:rsid w:val="00AB1618"/>
    <w:rsid w:val="00AC76EB"/>
    <w:rsid w:val="00AD3037"/>
    <w:rsid w:val="00AD6C23"/>
    <w:rsid w:val="00B16DA2"/>
    <w:rsid w:val="00B3580A"/>
    <w:rsid w:val="00B41361"/>
    <w:rsid w:val="00BA2023"/>
    <w:rsid w:val="00BF12C0"/>
    <w:rsid w:val="00C163FA"/>
    <w:rsid w:val="00C2671E"/>
    <w:rsid w:val="00C37B4C"/>
    <w:rsid w:val="00C91587"/>
    <w:rsid w:val="00CB5D43"/>
    <w:rsid w:val="00D37C72"/>
    <w:rsid w:val="00D5657D"/>
    <w:rsid w:val="00D70252"/>
    <w:rsid w:val="00DD2556"/>
    <w:rsid w:val="00E010F1"/>
    <w:rsid w:val="00E54478"/>
    <w:rsid w:val="00E751DE"/>
    <w:rsid w:val="00E82DDD"/>
    <w:rsid w:val="00ED4360"/>
    <w:rsid w:val="00ED5D1A"/>
    <w:rsid w:val="00F32719"/>
    <w:rsid w:val="00F35E83"/>
    <w:rsid w:val="00F57579"/>
    <w:rsid w:val="00F7369E"/>
    <w:rsid w:val="00F76A75"/>
    <w:rsid w:val="00F77992"/>
    <w:rsid w:val="00FB1029"/>
    <w:rsid w:val="00FD07C9"/>
    <w:rsid w:val="00FE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85F91C1A-6741-404F-BC3D-E078FD446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751DE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73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C37B4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37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5E83"/>
    <w:rPr>
      <w:sz w:val="24"/>
      <w:szCs w:val="24"/>
    </w:rPr>
  </w:style>
  <w:style w:type="character" w:styleId="Collegamentoipertestuale">
    <w:name w:val="Hyperlink"/>
    <w:basedOn w:val="Carpredefinitoparagrafo"/>
    <w:rsid w:val="00F35E83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74485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44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1154</CharactersWithSpaces>
  <SharedDoc>false</SharedDoc>
  <HLinks>
    <vt:vector size="6" baseType="variant">
      <vt:variant>
        <vt:i4>5177471</vt:i4>
      </vt:variant>
      <vt:variant>
        <vt:i4>2155</vt:i4>
      </vt:variant>
      <vt:variant>
        <vt:i4>1025</vt:i4>
      </vt:variant>
      <vt:variant>
        <vt:i4>1</vt:i4>
      </vt:variant>
      <vt:variant>
        <vt:lpwstr>cid:4E28DDB1-2703-4C4E-9518-2D61C41ED6B3@homenet.telecomitalia.it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enologo</dc:creator>
  <cp:keywords/>
  <dc:description/>
  <cp:lastModifiedBy>Chiara Guardini</cp:lastModifiedBy>
  <cp:revision>9</cp:revision>
  <cp:lastPrinted>2017-05-31T13:20:00Z</cp:lastPrinted>
  <dcterms:created xsi:type="dcterms:W3CDTF">2017-04-20T12:18:00Z</dcterms:created>
  <dcterms:modified xsi:type="dcterms:W3CDTF">2017-09-06T09:00:00Z</dcterms:modified>
</cp:coreProperties>
</file>